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30" w:type="dxa"/>
        <w:tblLook w:val="04A0" w:firstRow="1" w:lastRow="0" w:firstColumn="1" w:lastColumn="0" w:noHBand="0" w:noVBand="1"/>
      </w:tblPr>
      <w:tblGrid>
        <w:gridCol w:w="2690"/>
        <w:gridCol w:w="1230"/>
        <w:gridCol w:w="1160"/>
        <w:gridCol w:w="8050"/>
      </w:tblGrid>
      <w:tr w:rsidR="00B339ED" w:rsidRPr="00B339ED" w14:paraId="632F66A0" w14:textId="77777777" w:rsidTr="00B339ED">
        <w:trPr>
          <w:trHeight w:val="300"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BCF6E2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Subject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C21972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Scores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457229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Credits</w:t>
            </w:r>
          </w:p>
        </w:tc>
        <w:tc>
          <w:tcPr>
            <w:tcW w:w="8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1DD72EE9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Course</w:t>
            </w:r>
          </w:p>
        </w:tc>
      </w:tr>
      <w:tr w:rsidR="00B339ED" w:rsidRPr="00B339ED" w14:paraId="58B30777" w14:textId="77777777" w:rsidTr="00B339ED">
        <w:trPr>
          <w:trHeight w:val="29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FAFE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A735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7A4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0413A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BIOL 123 and 020 (Scientific Process/Natural Science)</w:t>
            </w:r>
          </w:p>
        </w:tc>
      </w:tr>
      <w:tr w:rsidR="00B339ED" w:rsidRPr="00B339ED" w14:paraId="60EDD939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3F50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Business Management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CD29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635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5C25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BUSN 111</w:t>
            </w:r>
          </w:p>
        </w:tc>
      </w:tr>
      <w:tr w:rsidR="00B339ED" w:rsidRPr="00B339ED" w14:paraId="407F48BE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3B1F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DED1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C780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4F98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CHEM 210-215</w:t>
            </w:r>
          </w:p>
        </w:tc>
      </w:tr>
      <w:tr w:rsidR="00B339ED" w:rsidRPr="00B339ED" w14:paraId="2E6807AC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88A6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Chinese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2A29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496D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0AF0C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CHIN 211-212</w:t>
            </w:r>
          </w:p>
        </w:tc>
      </w:tr>
      <w:tr w:rsidR="00B339ED" w:rsidRPr="00B339ED" w14:paraId="41799C10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20AE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B331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1B92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26F6D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CSCI 111</w:t>
            </w:r>
          </w:p>
        </w:tc>
      </w:tr>
      <w:tr w:rsidR="00B339ED" w:rsidRPr="00B339ED" w14:paraId="75A7C295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E821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Economics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1D6B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6D36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7434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ECON 201-202</w:t>
            </w:r>
          </w:p>
        </w:tc>
      </w:tr>
      <w:tr w:rsidR="00B339ED" w:rsidRPr="00B339ED" w14:paraId="3A72AFCC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CA36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4BA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8EA0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701D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ENGL 185</w:t>
            </w:r>
          </w:p>
        </w:tc>
      </w:tr>
      <w:tr w:rsidR="00B339ED" w:rsidRPr="00B339ED" w14:paraId="2F939E09" w14:textId="77777777" w:rsidTr="00B339ED">
        <w:trPr>
          <w:trHeight w:val="26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05D7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Film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F60E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2E9C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BE101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FILM 030 (Aesthetic Expression Pillar/Humanities)</w:t>
            </w:r>
          </w:p>
        </w:tc>
      </w:tr>
      <w:tr w:rsidR="00B339ED" w:rsidRPr="00B339ED" w14:paraId="0F3F9512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7B5D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French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6C30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3944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B8A6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FRENCH 211-212</w:t>
            </w:r>
          </w:p>
        </w:tc>
      </w:tr>
      <w:tr w:rsidR="00B339ED" w:rsidRPr="00B339ED" w14:paraId="6C439EC2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8213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Geography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BEA9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363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514B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GNED 020 (CL, SS)</w:t>
            </w:r>
          </w:p>
        </w:tc>
      </w:tr>
      <w:tr w:rsidR="00B339ED" w:rsidRPr="00B339ED" w14:paraId="303A0187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63B2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German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A12C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D20E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917FC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GERM 211-212</w:t>
            </w:r>
          </w:p>
        </w:tc>
      </w:tr>
      <w:tr w:rsidR="00B339ED" w:rsidRPr="00B339ED" w14:paraId="131656C4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6FEF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Global Politics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0023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1029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ADFBF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PSCI 321</w:t>
            </w:r>
          </w:p>
        </w:tc>
      </w:tr>
      <w:tr w:rsidR="00B339ED" w:rsidRPr="00B339ED" w14:paraId="4E18E18E" w14:textId="77777777" w:rsidTr="00B339ED">
        <w:trPr>
          <w:trHeight w:val="72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4F67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History (all exams)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1714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5359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6B8D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HIST 010 and 010 (General Elective Credit only). Consideration for HIST 111-112 equivalency will be given upon request. Student must provide a syllabus for review.</w:t>
            </w:r>
          </w:p>
        </w:tc>
      </w:tr>
      <w:tr w:rsidR="00B339ED" w:rsidRPr="00B339ED" w14:paraId="7953B875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DC8E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Japanese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F081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5231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EE6A9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JAPN 211-212</w:t>
            </w:r>
          </w:p>
        </w:tc>
      </w:tr>
      <w:tr w:rsidR="00B339ED" w:rsidRPr="00B339ED" w14:paraId="38AD0037" w14:textId="77777777" w:rsidTr="00B339ED">
        <w:trPr>
          <w:trHeight w:val="6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6342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8D1A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0C24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97EB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Course equivalency to be determined upon individual review by the department chair.</w:t>
            </w:r>
          </w:p>
        </w:tc>
      </w:tr>
      <w:tr w:rsidR="00B339ED" w:rsidRPr="00B339ED" w14:paraId="2587C1C2" w14:textId="77777777" w:rsidTr="00B339ED">
        <w:trPr>
          <w:trHeight w:val="6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22E8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11D2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8294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420B7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MUSC 101 &amp; MUSC 020 (as Aesthetic Expression Pillar/Humanities Domain)</w:t>
            </w:r>
          </w:p>
        </w:tc>
      </w:tr>
      <w:tr w:rsidR="00B339ED" w:rsidRPr="00B339ED" w14:paraId="441CDC93" w14:textId="77777777" w:rsidTr="00B339ED">
        <w:trPr>
          <w:trHeight w:val="27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E892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Philosophy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129D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E841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C992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PHIL 030 (as Human Condition Pillar/Humanities Domain); PHIL 212</w:t>
            </w:r>
          </w:p>
        </w:tc>
      </w:tr>
      <w:tr w:rsidR="00B339ED" w:rsidRPr="00B339ED" w14:paraId="73109C35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DB08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Physics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7D67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9470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B531F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PHYS 151-152</w:t>
            </w:r>
          </w:p>
        </w:tc>
      </w:tr>
      <w:tr w:rsidR="00B339ED" w:rsidRPr="00B339ED" w14:paraId="4F4AF3D4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9630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8FE0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2F17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E26FF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PSYC 200</w:t>
            </w:r>
          </w:p>
        </w:tc>
      </w:tr>
      <w:tr w:rsidR="00B339ED" w:rsidRPr="00B339ED" w14:paraId="0BD20BCA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FB23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Social Anthropology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2F82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2DC6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6CA77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SOCI 215</w:t>
            </w:r>
          </w:p>
        </w:tc>
      </w:tr>
      <w:tr w:rsidR="00B339ED" w:rsidRPr="00B339ED" w14:paraId="52C1F973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0A5E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Spanish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84A6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BF9B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D54FC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SPAN 211-212</w:t>
            </w:r>
          </w:p>
        </w:tc>
      </w:tr>
      <w:tr w:rsidR="00B339ED" w:rsidRPr="00B339ED" w14:paraId="22FA4487" w14:textId="77777777" w:rsidTr="00B339ED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8990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Theatre Arts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62E1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3E75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FDD9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THEA 111</w:t>
            </w:r>
          </w:p>
        </w:tc>
      </w:tr>
      <w:tr w:rsidR="00B339ED" w:rsidRPr="00B339ED" w14:paraId="7C1A0F0E" w14:textId="77777777" w:rsidTr="00B339ED">
        <w:trPr>
          <w:trHeight w:val="332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A896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Visual Arts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6F83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5-7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D985" w14:textId="77777777" w:rsidR="00B339ED" w:rsidRPr="00B339ED" w:rsidRDefault="00B339ED" w:rsidP="00B339E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E907E" w14:textId="77777777" w:rsidR="00B339ED" w:rsidRPr="00B339ED" w:rsidRDefault="00B339ED" w:rsidP="00B339E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39ED">
              <w:rPr>
                <w:rFonts w:ascii="Roboto" w:eastAsia="Times New Roman" w:hAnsi="Roboto" w:cs="Times New Roman"/>
                <w:color w:val="000000"/>
                <w:kern w:val="0"/>
                <w:sz w:val="22"/>
                <w:szCs w:val="22"/>
                <w14:ligatures w14:val="none"/>
              </w:rPr>
              <w:t>STAR 020 (as Aesthetic Expression Pillar and Humanities Domain)</w:t>
            </w:r>
          </w:p>
        </w:tc>
      </w:tr>
    </w:tbl>
    <w:p w14:paraId="688DCBA7" w14:textId="12BDA5C9" w:rsidR="00B339ED" w:rsidRDefault="005013BF">
      <w:r>
        <w:t>Updated 12/16/2024</w:t>
      </w:r>
    </w:p>
    <w:sectPr w:rsidR="00B339ED" w:rsidSect="00B339E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212A9" w14:textId="77777777" w:rsidR="00462C22" w:rsidRDefault="00462C22" w:rsidP="00B339ED">
      <w:pPr>
        <w:spacing w:after="0" w:line="240" w:lineRule="auto"/>
      </w:pPr>
      <w:r>
        <w:separator/>
      </w:r>
    </w:p>
  </w:endnote>
  <w:endnote w:type="continuationSeparator" w:id="0">
    <w:p w14:paraId="37A789A3" w14:textId="77777777" w:rsidR="00462C22" w:rsidRDefault="00462C22" w:rsidP="00B3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FB34" w14:textId="77777777" w:rsidR="00462C22" w:rsidRDefault="00462C22" w:rsidP="00B339ED">
      <w:pPr>
        <w:spacing w:after="0" w:line="240" w:lineRule="auto"/>
      </w:pPr>
      <w:r>
        <w:separator/>
      </w:r>
    </w:p>
  </w:footnote>
  <w:footnote w:type="continuationSeparator" w:id="0">
    <w:p w14:paraId="22A20249" w14:textId="77777777" w:rsidR="00462C22" w:rsidRDefault="00462C22" w:rsidP="00B3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A25D" w14:textId="77777777" w:rsidR="00B339ED" w:rsidRPr="00B339ED" w:rsidRDefault="00B339ED" w:rsidP="00B339ED">
    <w:pPr>
      <w:pStyle w:val="Header"/>
      <w:jc w:val="center"/>
      <w:rPr>
        <w:b/>
        <w:bCs/>
        <w:sz w:val="40"/>
        <w:szCs w:val="40"/>
      </w:rPr>
    </w:pPr>
    <w:r w:rsidRPr="00B339ED">
      <w:rPr>
        <w:b/>
        <w:bCs/>
        <w:sz w:val="40"/>
        <w:szCs w:val="40"/>
      </w:rPr>
      <w:t>International Baccalaureate Examinations</w:t>
    </w:r>
  </w:p>
  <w:p w14:paraId="09E0A5C3" w14:textId="77777777" w:rsidR="00B339ED" w:rsidRPr="00B339ED" w:rsidRDefault="00B339ED" w:rsidP="00B33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ED"/>
    <w:rsid w:val="002E5751"/>
    <w:rsid w:val="00462C22"/>
    <w:rsid w:val="005013BF"/>
    <w:rsid w:val="00535A9F"/>
    <w:rsid w:val="007D16DA"/>
    <w:rsid w:val="00B339ED"/>
    <w:rsid w:val="00F1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B5E5"/>
  <w15:chartTrackingRefBased/>
  <w15:docId w15:val="{7810C6F8-4D80-45C4-A20A-A2F301C0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9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ED"/>
  </w:style>
  <w:style w:type="paragraph" w:styleId="Footer">
    <w:name w:val="footer"/>
    <w:basedOn w:val="Normal"/>
    <w:link w:val="FooterChar"/>
    <w:uiPriority w:val="99"/>
    <w:unhideWhenUsed/>
    <w:rsid w:val="00B3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Hoskins, Irene</dc:creator>
  <cp:keywords/>
  <dc:description/>
  <cp:lastModifiedBy>Hoskins, Irene</cp:lastModifiedBy>
  <cp:revision>2</cp:revision>
  <cp:lastPrinted>2024-12-16T18:34:00Z</cp:lastPrinted>
  <dcterms:created xsi:type="dcterms:W3CDTF">2024-12-16T18:57:00Z</dcterms:created>
  <dcterms:modified xsi:type="dcterms:W3CDTF">2024-12-16T18:57:00Z</dcterms:modified>
</cp:coreProperties>
</file>